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05" w:rsidRDefault="006765FB" w:rsidP="006765FB">
      <w:pPr>
        <w:jc w:val="center"/>
        <w:outlineLvl w:val="2"/>
        <w:rPr>
          <w:bCs/>
        </w:rPr>
      </w:pPr>
      <w:bookmarkStart w:id="0" w:name="_Toc339614585"/>
      <w:r w:rsidRPr="005E0BEB">
        <w:rPr>
          <w:bCs/>
        </w:rPr>
        <w:t>М</w:t>
      </w:r>
      <w:r>
        <w:rPr>
          <w:bCs/>
        </w:rPr>
        <w:t>УНИЦИПАЛЬНОЕ</w:t>
      </w:r>
      <w:r w:rsidRPr="005E0BEB">
        <w:rPr>
          <w:bCs/>
        </w:rPr>
        <w:t xml:space="preserve"> </w:t>
      </w:r>
      <w:r w:rsidR="007C1A05">
        <w:rPr>
          <w:bCs/>
        </w:rPr>
        <w:t>ОБРАЗОВАТЕЛЬНОЕ</w:t>
      </w:r>
      <w:r w:rsidRPr="005E0BEB">
        <w:rPr>
          <w:bCs/>
        </w:rPr>
        <w:t xml:space="preserve"> </w:t>
      </w:r>
      <w:r>
        <w:rPr>
          <w:bCs/>
        </w:rPr>
        <w:t>УЧРЕЖДЕНИЕ</w:t>
      </w:r>
      <w:r w:rsidRPr="005E0BEB">
        <w:rPr>
          <w:bCs/>
        </w:rPr>
        <w:t xml:space="preserve"> </w:t>
      </w:r>
    </w:p>
    <w:p w:rsidR="006765FB" w:rsidRDefault="006765FB" w:rsidP="006765FB">
      <w:pPr>
        <w:jc w:val="center"/>
        <w:outlineLvl w:val="2"/>
        <w:rPr>
          <w:bCs/>
        </w:rPr>
      </w:pPr>
      <w:r>
        <w:rPr>
          <w:bCs/>
        </w:rPr>
        <w:t>ДОПОЛНИТЕЛЬНОГО</w:t>
      </w:r>
      <w:r w:rsidRPr="005E0BEB">
        <w:rPr>
          <w:bCs/>
        </w:rPr>
        <w:t xml:space="preserve"> </w:t>
      </w:r>
      <w:r>
        <w:rPr>
          <w:bCs/>
        </w:rPr>
        <w:t>ОБРАЗОВАНИЯ</w:t>
      </w:r>
      <w:r w:rsidRPr="005E0BEB">
        <w:rPr>
          <w:bCs/>
        </w:rPr>
        <w:t xml:space="preserve"> </w:t>
      </w:r>
      <w:r>
        <w:rPr>
          <w:bCs/>
        </w:rPr>
        <w:t>ДЕТЕЙ</w:t>
      </w:r>
    </w:p>
    <w:p w:rsidR="006765FB" w:rsidRPr="005E0BEB" w:rsidRDefault="006765FB" w:rsidP="006765FB">
      <w:pPr>
        <w:jc w:val="center"/>
        <w:outlineLvl w:val="2"/>
        <w:rPr>
          <w:bCs/>
        </w:rPr>
      </w:pPr>
      <w:r w:rsidRPr="005E0BEB">
        <w:rPr>
          <w:bCs/>
        </w:rPr>
        <w:t xml:space="preserve"> «</w:t>
      </w:r>
      <w:r w:rsidR="007C1A05">
        <w:rPr>
          <w:bCs/>
        </w:rPr>
        <w:t>МИРНЕНСКАЯ</w:t>
      </w:r>
      <w:r>
        <w:rPr>
          <w:bCs/>
        </w:rPr>
        <w:t xml:space="preserve"> </w:t>
      </w:r>
      <w:r w:rsidRPr="005E0BEB">
        <w:rPr>
          <w:bCs/>
        </w:rPr>
        <w:t>Д</w:t>
      </w:r>
      <w:r>
        <w:rPr>
          <w:bCs/>
        </w:rPr>
        <w:t xml:space="preserve">ЕТСКАЯ ШКОЛА ИСКУССТВ» </w:t>
      </w:r>
    </w:p>
    <w:p w:rsidR="006765FB" w:rsidRPr="005E0BEB" w:rsidRDefault="006765FB" w:rsidP="006765FB">
      <w:pPr>
        <w:jc w:val="center"/>
        <w:outlineLvl w:val="2"/>
        <w:rPr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Pr="00CB03C0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 w:rsidRPr="00CB03C0">
        <w:rPr>
          <w:b/>
          <w:bCs/>
          <w:sz w:val="36"/>
          <w:szCs w:val="36"/>
        </w:rPr>
        <w:t>ПОЛОЖЕНИЕ</w:t>
      </w:r>
    </w:p>
    <w:p w:rsidR="006765FB" w:rsidRPr="00A05BEC" w:rsidRDefault="006765FB" w:rsidP="006765FB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A05BEC">
        <w:rPr>
          <w:rFonts w:ascii="Times New Roman" w:hAnsi="Times New Roman" w:cs="Times New Roman"/>
          <w:sz w:val="40"/>
          <w:szCs w:val="40"/>
        </w:rPr>
        <w:t xml:space="preserve">Положение о текущем контроле и </w:t>
      </w:r>
      <w:r>
        <w:rPr>
          <w:rFonts w:ascii="Times New Roman" w:hAnsi="Times New Roman" w:cs="Times New Roman"/>
          <w:sz w:val="40"/>
          <w:szCs w:val="40"/>
        </w:rPr>
        <w:t xml:space="preserve">итоговой </w:t>
      </w:r>
      <w:r w:rsidRPr="00497899">
        <w:rPr>
          <w:rFonts w:ascii="Times New Roman" w:hAnsi="Times New Roman" w:cs="Times New Roman"/>
          <w:sz w:val="40"/>
          <w:szCs w:val="40"/>
        </w:rPr>
        <w:t xml:space="preserve"> </w:t>
      </w:r>
      <w:r w:rsidRPr="00A05BEC">
        <w:rPr>
          <w:rFonts w:ascii="Times New Roman" w:hAnsi="Times New Roman" w:cs="Times New Roman"/>
          <w:sz w:val="40"/>
          <w:szCs w:val="40"/>
        </w:rPr>
        <w:t xml:space="preserve">аттестации </w:t>
      </w:r>
      <w:proofErr w:type="gramStart"/>
      <w:r w:rsidRPr="00A05BEC">
        <w:rPr>
          <w:rFonts w:ascii="Times New Roman" w:hAnsi="Times New Roman" w:cs="Times New Roman"/>
          <w:sz w:val="40"/>
          <w:szCs w:val="40"/>
        </w:rPr>
        <w:t>обучающихся</w:t>
      </w:r>
      <w:proofErr w:type="gramEnd"/>
    </w:p>
    <w:p w:rsidR="006765FB" w:rsidRPr="00CB03C0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6765FB" w:rsidRDefault="006765FB" w:rsidP="006765FB">
      <w:pPr>
        <w:jc w:val="center"/>
        <w:outlineLvl w:val="2"/>
        <w:rPr>
          <w:bCs/>
        </w:rPr>
      </w:pPr>
    </w:p>
    <w:p w:rsidR="006765FB" w:rsidRDefault="006765FB" w:rsidP="006765FB">
      <w:pPr>
        <w:jc w:val="center"/>
        <w:outlineLvl w:val="2"/>
        <w:rPr>
          <w:bCs/>
        </w:rPr>
      </w:pPr>
    </w:p>
    <w:p w:rsidR="006765FB" w:rsidRDefault="006765FB" w:rsidP="006765FB">
      <w:pPr>
        <w:jc w:val="center"/>
        <w:outlineLvl w:val="2"/>
        <w:rPr>
          <w:bCs/>
        </w:rPr>
      </w:pPr>
    </w:p>
    <w:p w:rsidR="006765FB" w:rsidRDefault="007C1A05" w:rsidP="006765FB">
      <w:pPr>
        <w:jc w:val="center"/>
        <w:outlineLvl w:val="2"/>
        <w:rPr>
          <w:bCs/>
        </w:rPr>
      </w:pPr>
      <w:proofErr w:type="spellStart"/>
      <w:r>
        <w:rPr>
          <w:bCs/>
        </w:rPr>
        <w:t>П.Мирный</w:t>
      </w:r>
      <w:proofErr w:type="spellEnd"/>
    </w:p>
    <w:p w:rsidR="006765FB" w:rsidRDefault="006765FB" w:rsidP="006765FB">
      <w:pPr>
        <w:jc w:val="center"/>
        <w:outlineLvl w:val="2"/>
        <w:rPr>
          <w:bCs/>
        </w:rPr>
      </w:pPr>
      <w:r>
        <w:rPr>
          <w:bCs/>
        </w:rPr>
        <w:t xml:space="preserve">2014 </w:t>
      </w:r>
    </w:p>
    <w:p w:rsidR="006765FB" w:rsidRDefault="006765FB" w:rsidP="006765FB">
      <w:pPr>
        <w:jc w:val="center"/>
        <w:outlineLvl w:val="2"/>
        <w:rPr>
          <w:bCs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65FB" w:rsidTr="007C1A05">
        <w:tc>
          <w:tcPr>
            <w:tcW w:w="3190" w:type="dxa"/>
          </w:tcPr>
          <w:p w:rsidR="006765FB" w:rsidRPr="00A05BEC" w:rsidRDefault="006765FB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 w:rsidRPr="00A05BEC">
              <w:rPr>
                <w:rStyle w:val="0pt"/>
                <w:bCs/>
                <w:sz w:val="24"/>
                <w:szCs w:val="24"/>
              </w:rPr>
              <w:lastRenderedPageBreak/>
              <w:t>ПРИНЯТО</w:t>
            </w:r>
          </w:p>
          <w:p w:rsidR="006765FB" w:rsidRPr="00A05BEC" w:rsidRDefault="006765FB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 w:rsidRPr="00A05BEC">
              <w:rPr>
                <w:rStyle w:val="0pt"/>
                <w:bCs/>
                <w:sz w:val="24"/>
                <w:szCs w:val="24"/>
              </w:rPr>
              <w:t>Педагогическим советом школы</w:t>
            </w:r>
          </w:p>
          <w:p w:rsidR="006765FB" w:rsidRPr="00A05BEC" w:rsidRDefault="007C1A05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>
              <w:rPr>
                <w:rStyle w:val="0pt"/>
                <w:bCs/>
                <w:sz w:val="24"/>
                <w:szCs w:val="24"/>
              </w:rPr>
              <w:t>От___________.2013 г.  Протокол №__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>____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br/>
              <w:t xml:space="preserve">Председатель Педагогического совета школы </w:t>
            </w:r>
          </w:p>
          <w:p w:rsidR="006765FB" w:rsidRPr="00A05BEC" w:rsidRDefault="007C1A05" w:rsidP="004710C1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proofErr w:type="spellStart"/>
            <w:r>
              <w:rPr>
                <w:rStyle w:val="0pt"/>
                <w:bCs/>
                <w:sz w:val="24"/>
                <w:szCs w:val="24"/>
              </w:rPr>
              <w:t>С.А.Сергиенко</w:t>
            </w:r>
            <w:proofErr w:type="spellEnd"/>
            <w:r w:rsidR="006765FB" w:rsidRPr="00A05BEC">
              <w:rPr>
                <w:rStyle w:val="0pt"/>
                <w:bCs/>
                <w:sz w:val="24"/>
                <w:szCs w:val="24"/>
              </w:rPr>
              <w:t>_________</w:t>
            </w:r>
          </w:p>
          <w:p w:rsidR="006765FB" w:rsidRPr="00A05BEC" w:rsidRDefault="007C1A05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>
              <w:rPr>
                <w:rStyle w:val="0pt"/>
                <w:bCs/>
                <w:sz w:val="24"/>
                <w:szCs w:val="24"/>
              </w:rPr>
              <w:t>_________________ 2013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>_г.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765FB" w:rsidRPr="00A05BEC" w:rsidRDefault="006765FB" w:rsidP="004710C1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86"/>
              <w:rPr>
                <w:rStyle w:val="0pt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6765FB" w:rsidRPr="00A05BEC" w:rsidRDefault="006765FB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 w:rsidRPr="00A05BEC">
              <w:rPr>
                <w:rStyle w:val="0pt"/>
                <w:bCs/>
                <w:sz w:val="24"/>
                <w:szCs w:val="24"/>
              </w:rPr>
              <w:t>ВВЕДЕНО</w:t>
            </w:r>
          </w:p>
          <w:p w:rsidR="006765FB" w:rsidRPr="00A05BEC" w:rsidRDefault="006765FB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 w:rsidRPr="00A05BEC">
              <w:rPr>
                <w:rStyle w:val="0pt"/>
                <w:bCs/>
                <w:sz w:val="24"/>
                <w:szCs w:val="24"/>
              </w:rPr>
              <w:t>в действие приказом</w:t>
            </w:r>
          </w:p>
          <w:p w:rsidR="006765FB" w:rsidRPr="00A05BEC" w:rsidRDefault="007C1A05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>
              <w:rPr>
                <w:rStyle w:val="0pt"/>
                <w:bCs/>
                <w:sz w:val="24"/>
                <w:szCs w:val="24"/>
              </w:rPr>
              <w:t>от____________2013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 xml:space="preserve"> г.   №  </w:t>
            </w:r>
          </w:p>
          <w:p w:rsidR="006765FB" w:rsidRPr="00A05BEC" w:rsidRDefault="006765FB" w:rsidP="007C1A05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 w:rsidRPr="00A05BEC">
              <w:rPr>
                <w:rStyle w:val="0pt"/>
                <w:bCs/>
                <w:sz w:val="24"/>
                <w:szCs w:val="24"/>
              </w:rPr>
              <w:t>УТВЕРЖДЕНО</w:t>
            </w:r>
          </w:p>
          <w:p w:rsidR="006765FB" w:rsidRPr="00A05BEC" w:rsidRDefault="007C1A05" w:rsidP="004710C1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>
              <w:rPr>
                <w:rStyle w:val="0pt"/>
                <w:bCs/>
                <w:sz w:val="24"/>
                <w:szCs w:val="24"/>
              </w:rPr>
              <w:t>Директор МО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>У</w:t>
            </w:r>
            <w:r>
              <w:rPr>
                <w:rStyle w:val="0pt"/>
                <w:bCs/>
                <w:sz w:val="24"/>
                <w:szCs w:val="24"/>
              </w:rPr>
              <w:t xml:space="preserve"> ДОД  «</w:t>
            </w:r>
            <w:proofErr w:type="spellStart"/>
            <w:r>
              <w:rPr>
                <w:rStyle w:val="0pt"/>
                <w:bCs/>
                <w:sz w:val="24"/>
                <w:szCs w:val="24"/>
              </w:rPr>
              <w:t>Мирненская</w:t>
            </w:r>
            <w:proofErr w:type="spellEnd"/>
            <w:r>
              <w:rPr>
                <w:rStyle w:val="0pt"/>
                <w:bCs/>
                <w:sz w:val="24"/>
                <w:szCs w:val="24"/>
              </w:rPr>
              <w:t xml:space="preserve">  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 xml:space="preserve">ДШИ </w:t>
            </w:r>
            <w:r>
              <w:rPr>
                <w:rStyle w:val="0pt"/>
                <w:bCs/>
                <w:sz w:val="24"/>
                <w:szCs w:val="24"/>
              </w:rPr>
              <w:t>«</w:t>
            </w:r>
          </w:p>
          <w:p w:rsidR="006765FB" w:rsidRPr="00A05BEC" w:rsidRDefault="007C1A05" w:rsidP="004710C1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proofErr w:type="spellStart"/>
            <w:r>
              <w:rPr>
                <w:rStyle w:val="0pt"/>
                <w:bCs/>
                <w:sz w:val="24"/>
                <w:szCs w:val="24"/>
              </w:rPr>
              <w:t>С.А.Сергиенко</w:t>
            </w:r>
            <w:proofErr w:type="spellEnd"/>
            <w:r w:rsidR="006765FB" w:rsidRPr="00A05BEC">
              <w:rPr>
                <w:rStyle w:val="0pt"/>
                <w:bCs/>
                <w:sz w:val="24"/>
                <w:szCs w:val="24"/>
              </w:rPr>
              <w:t>__________</w:t>
            </w:r>
          </w:p>
          <w:p w:rsidR="006765FB" w:rsidRPr="00A05BEC" w:rsidRDefault="007C1A05" w:rsidP="004710C1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0pt"/>
                <w:bCs/>
                <w:sz w:val="24"/>
                <w:szCs w:val="24"/>
              </w:rPr>
            </w:pPr>
            <w:r>
              <w:rPr>
                <w:rStyle w:val="0pt"/>
                <w:bCs/>
                <w:sz w:val="24"/>
                <w:szCs w:val="24"/>
              </w:rPr>
              <w:t>____________________ 2013</w:t>
            </w:r>
            <w:r w:rsidR="006765FB" w:rsidRPr="00A05BEC">
              <w:rPr>
                <w:rStyle w:val="0pt"/>
                <w:bCs/>
                <w:sz w:val="24"/>
                <w:szCs w:val="24"/>
              </w:rPr>
              <w:t xml:space="preserve"> г.</w:t>
            </w:r>
          </w:p>
        </w:tc>
      </w:tr>
    </w:tbl>
    <w:p w:rsidR="006765FB" w:rsidRPr="007C1A05" w:rsidRDefault="006765FB" w:rsidP="006765F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6765FB" w:rsidRPr="00305190" w:rsidRDefault="006765FB" w:rsidP="006765F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05190">
        <w:rPr>
          <w:rFonts w:ascii="Times New Roman" w:hAnsi="Times New Roman" w:cs="Times New Roman"/>
          <w:sz w:val="24"/>
          <w:szCs w:val="24"/>
        </w:rPr>
        <w:t xml:space="preserve">Положение о текущем контроле и итоговой аттестации </w:t>
      </w:r>
      <w:proofErr w:type="gramStart"/>
      <w:r w:rsidRPr="00305190">
        <w:rPr>
          <w:rFonts w:ascii="Times New Roman" w:hAnsi="Times New Roman" w:cs="Times New Roman"/>
          <w:sz w:val="24"/>
          <w:szCs w:val="24"/>
        </w:rPr>
        <w:t>обучающихся</w:t>
      </w:r>
      <w:bookmarkEnd w:id="0"/>
      <w:proofErr w:type="gramEnd"/>
    </w:p>
    <w:p w:rsidR="006765FB" w:rsidRPr="00305190" w:rsidRDefault="006765FB" w:rsidP="006765FB">
      <w:pPr>
        <w:ind w:firstLine="709"/>
        <w:jc w:val="center"/>
        <w:rPr>
          <w:b/>
        </w:rPr>
      </w:pPr>
    </w:p>
    <w:p w:rsidR="006765FB" w:rsidRPr="00305190" w:rsidRDefault="006765FB" w:rsidP="006765FB">
      <w:pPr>
        <w:ind w:firstLine="709"/>
        <w:jc w:val="center"/>
        <w:rPr>
          <w:b/>
        </w:rPr>
      </w:pPr>
      <w:r w:rsidRPr="00305190">
        <w:rPr>
          <w:b/>
        </w:rPr>
        <w:t>1. Общие положения.</w:t>
      </w:r>
    </w:p>
    <w:p w:rsidR="006765FB" w:rsidRPr="00305190" w:rsidRDefault="006765FB" w:rsidP="006765FB">
      <w:pPr>
        <w:pStyle w:val="a4"/>
        <w:ind w:firstLine="709"/>
        <w:jc w:val="both"/>
        <w:rPr>
          <w:b/>
        </w:rPr>
      </w:pPr>
      <w:r w:rsidRPr="00305190">
        <w:rPr>
          <w:b/>
        </w:rPr>
        <w:t>1.1. Настоящее полож</w:t>
      </w:r>
      <w:r w:rsidR="007C1A05">
        <w:rPr>
          <w:b/>
        </w:rPr>
        <w:t>ение является локальным актом МО</w:t>
      </w:r>
      <w:r w:rsidRPr="00305190">
        <w:rPr>
          <w:b/>
        </w:rPr>
        <w:t>У</w:t>
      </w:r>
      <w:r w:rsidR="007C1A05">
        <w:rPr>
          <w:b/>
        </w:rPr>
        <w:t xml:space="preserve"> </w:t>
      </w:r>
      <w:r w:rsidRPr="00305190">
        <w:rPr>
          <w:b/>
        </w:rPr>
        <w:t>ДОД «</w:t>
      </w:r>
      <w:proofErr w:type="spellStart"/>
      <w:r w:rsidR="007C1A05">
        <w:rPr>
          <w:b/>
        </w:rPr>
        <w:t>Мирненская</w:t>
      </w:r>
      <w:proofErr w:type="spellEnd"/>
      <w:r w:rsidR="007C1A05">
        <w:rPr>
          <w:b/>
        </w:rPr>
        <w:t xml:space="preserve"> </w:t>
      </w:r>
      <w:r>
        <w:rPr>
          <w:b/>
        </w:rPr>
        <w:t xml:space="preserve"> д</w:t>
      </w:r>
      <w:r w:rsidRPr="00305190">
        <w:rPr>
          <w:b/>
        </w:rPr>
        <w:t>етская школа искусств</w:t>
      </w:r>
      <w:r>
        <w:rPr>
          <w:b/>
        </w:rPr>
        <w:t xml:space="preserve">» </w:t>
      </w:r>
      <w:r w:rsidRPr="00305190">
        <w:rPr>
          <w:b/>
        </w:rPr>
        <w:t xml:space="preserve">(далее – «Школа»). </w:t>
      </w:r>
    </w:p>
    <w:p w:rsidR="006765FB" w:rsidRPr="00305190" w:rsidRDefault="006765FB" w:rsidP="006765FB">
      <w:pPr>
        <w:ind w:firstLine="709"/>
        <w:jc w:val="both"/>
      </w:pPr>
      <w:r w:rsidRPr="00305190">
        <w:t>1.2. Итоговая  аттестация является основной формой контроля учебной работы обучающихся по допо</w:t>
      </w:r>
      <w:r w:rsidR="007C1A05">
        <w:t xml:space="preserve">лнительным </w:t>
      </w:r>
      <w:r w:rsidR="0011596F">
        <w:t xml:space="preserve"> общеразвивающим </w:t>
      </w:r>
      <w:r w:rsidRPr="00305190">
        <w:t>общеобразовательным программам в области искусств и осуществляется в соответствии с Законом РФ «Об образовании», Уставом Школы  и иными локальными актами школы.</w:t>
      </w:r>
    </w:p>
    <w:p w:rsidR="006765FB" w:rsidRPr="00305190" w:rsidRDefault="006765FB" w:rsidP="006765FB">
      <w:pPr>
        <w:ind w:firstLine="709"/>
        <w:jc w:val="both"/>
      </w:pPr>
      <w:r w:rsidRPr="00305190">
        <w:t>1.3. Основные принципы проведения и организации итоговой аттестации:</w:t>
      </w:r>
    </w:p>
    <w:p w:rsidR="006765FB" w:rsidRPr="00305190" w:rsidRDefault="006765FB" w:rsidP="006765FB">
      <w:pPr>
        <w:numPr>
          <w:ilvl w:val="0"/>
          <w:numId w:val="1"/>
        </w:numPr>
        <w:ind w:left="0" w:firstLine="709"/>
        <w:jc w:val="both"/>
      </w:pPr>
      <w:r w:rsidRPr="00305190">
        <w:t>учет индивидуальных особенностей учащихся;</w:t>
      </w:r>
    </w:p>
    <w:p w:rsidR="006765FB" w:rsidRPr="00305190" w:rsidRDefault="006765FB" w:rsidP="006765FB">
      <w:pPr>
        <w:numPr>
          <w:ilvl w:val="0"/>
          <w:numId w:val="1"/>
        </w:numPr>
        <w:ind w:left="0" w:firstLine="709"/>
        <w:jc w:val="both"/>
      </w:pPr>
      <w:r w:rsidRPr="00305190">
        <w:t>коллегиальность.</w:t>
      </w:r>
    </w:p>
    <w:p w:rsidR="006765FB" w:rsidRPr="00305190" w:rsidRDefault="006765FB" w:rsidP="006765FB">
      <w:pPr>
        <w:ind w:firstLine="709"/>
        <w:jc w:val="both"/>
        <w:rPr>
          <w:b/>
          <w:bCs/>
        </w:rPr>
      </w:pPr>
      <w:r w:rsidRPr="00305190">
        <w:t xml:space="preserve">1.4. Итоговая аттестация оценивает результаты учебной деятельности </w:t>
      </w:r>
      <w:proofErr w:type="gramStart"/>
      <w:r w:rsidRPr="00305190">
        <w:t>обучающихся</w:t>
      </w:r>
      <w:proofErr w:type="gramEnd"/>
      <w:r w:rsidRPr="00305190">
        <w:t xml:space="preserve"> по  учебному предмету по окончании срока освоения образовательной программы.</w:t>
      </w:r>
    </w:p>
    <w:p w:rsidR="006765FB" w:rsidRPr="00305190" w:rsidRDefault="006765FB" w:rsidP="006765FB">
      <w:pPr>
        <w:ind w:firstLine="709"/>
        <w:jc w:val="center"/>
        <w:rPr>
          <w:b/>
        </w:rPr>
      </w:pPr>
      <w:r w:rsidRPr="00305190">
        <w:rPr>
          <w:b/>
        </w:rPr>
        <w:t>2. Цель проведения.</w:t>
      </w:r>
    </w:p>
    <w:p w:rsidR="006765FB" w:rsidRPr="00305190" w:rsidRDefault="006765FB" w:rsidP="006765FB">
      <w:pPr>
        <w:ind w:firstLine="709"/>
        <w:jc w:val="both"/>
      </w:pPr>
      <w:r w:rsidRPr="00305190">
        <w:t xml:space="preserve"> 2.1  Итоговая аттестация проводится с целью определения:</w:t>
      </w:r>
    </w:p>
    <w:p w:rsidR="006765FB" w:rsidRPr="00305190" w:rsidRDefault="006765FB" w:rsidP="006765F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190">
        <w:rPr>
          <w:rFonts w:ascii="Times New Roman" w:hAnsi="Times New Roman" w:cs="Times New Roman"/>
          <w:sz w:val="24"/>
          <w:szCs w:val="24"/>
        </w:rPr>
        <w:t>качества реализации образовательного процесса;</w:t>
      </w:r>
    </w:p>
    <w:p w:rsidR="006765FB" w:rsidRPr="00305190" w:rsidRDefault="006765FB" w:rsidP="006765F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190">
        <w:rPr>
          <w:rFonts w:ascii="Times New Roman" w:hAnsi="Times New Roman" w:cs="Times New Roman"/>
          <w:sz w:val="24"/>
          <w:szCs w:val="24"/>
        </w:rPr>
        <w:t>качества теоретической и практической подготовки по учебному предмету;</w:t>
      </w:r>
    </w:p>
    <w:p w:rsidR="006765FB" w:rsidRPr="00305190" w:rsidRDefault="006765FB" w:rsidP="006765F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190">
        <w:rPr>
          <w:rFonts w:ascii="Times New Roman" w:hAnsi="Times New Roman" w:cs="Times New Roman"/>
          <w:sz w:val="24"/>
          <w:szCs w:val="24"/>
        </w:rPr>
        <w:t>уровня умений и навыков, сформированных у обучающихся на определенном этапе обучения в соответствии с программными и Федеральными государственными  требованиями.</w:t>
      </w:r>
      <w:proofErr w:type="gramEnd"/>
    </w:p>
    <w:p w:rsidR="006765FB" w:rsidRPr="00305190" w:rsidRDefault="006765FB" w:rsidP="006765FB">
      <w:pPr>
        <w:ind w:firstLine="709"/>
        <w:jc w:val="center"/>
        <w:rPr>
          <w:b/>
        </w:rPr>
      </w:pPr>
      <w:r w:rsidRPr="00305190">
        <w:rPr>
          <w:b/>
        </w:rPr>
        <w:t>3. Форма проведения итоговой аттестации.</w:t>
      </w:r>
    </w:p>
    <w:p w:rsidR="0011596F" w:rsidRPr="007C1A05" w:rsidRDefault="007C1A05" w:rsidP="007C1A05">
      <w:pPr>
        <w:ind w:firstLine="709"/>
        <w:jc w:val="both"/>
        <w:rPr>
          <w:b/>
        </w:rPr>
      </w:pPr>
      <w:r>
        <w:t>3.1    И</w:t>
      </w:r>
      <w:r w:rsidR="0011596F">
        <w:t xml:space="preserve">тоговая аттестация проводится в соответствии с учебным планом и учебным программам. </w:t>
      </w:r>
    </w:p>
    <w:p w:rsidR="0011596F" w:rsidRPr="0011596F" w:rsidRDefault="0011596F" w:rsidP="0011596F">
      <w:pPr>
        <w:ind w:firstLine="709"/>
        <w:jc w:val="both"/>
      </w:pPr>
    </w:p>
    <w:p w:rsidR="006765FB" w:rsidRPr="00305190" w:rsidRDefault="006765FB" w:rsidP="006765FB">
      <w:pPr>
        <w:ind w:firstLine="709"/>
        <w:jc w:val="center"/>
        <w:rPr>
          <w:b/>
        </w:rPr>
      </w:pPr>
      <w:r w:rsidRPr="00305190">
        <w:rPr>
          <w:b/>
        </w:rPr>
        <w:t>4. Организация проведения итоговой аттестации.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t>Итоговая  а</w:t>
      </w:r>
      <w:r w:rsidRPr="00305190">
        <w:rPr>
          <w:bCs/>
        </w:rPr>
        <w:t xml:space="preserve">ттестация (выпускные экзамены) проводится в сроки согласно годовому календарному учебному графику, утвержденному директором Школы. 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На итоговую аттестацию составляется утвержденное директором школы расписание, которое доводится до сведения обучающихся и преподавателей не менее чем за две недели до начала проведения аттестации.</w:t>
      </w:r>
    </w:p>
    <w:p w:rsidR="00130A85" w:rsidRPr="00130A85" w:rsidRDefault="006765FB" w:rsidP="00130A85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 xml:space="preserve">При составлении расписания выпускных экзаменов планируется один экзамен в день, интервал между экзаменами, не менее двух – трех календарных дней. 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Для проведения итоговой аттестации создается аттестационная комиссия, ее состав назначается директором Школы.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Ответственность за организацию и проведение итоговой аттестации возлагается на председателя аттестационной комиссии.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lastRenderedPageBreak/>
        <w:t xml:space="preserve">К итоговой аттестации допускаются обучающиеся полностью освоившие и выполнившие все учебные задания по учебным предметам, реализуемым в соответствующей образовательной программе. 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t>Аттестационные материалы и репертуарный перечень должны полно отражать объем теоретических знаний, практических умений и навыков, сформированных по учебным предметам, подлежащим итоговой аттестации.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t xml:space="preserve">Содержание аттестационных материалов и репертуарный перечень разрабатываются в программных требованиях преподавателями соответствующего учебного предмета. 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proofErr w:type="gramStart"/>
      <w:r w:rsidRPr="00305190">
        <w:t>По завершении итоговой аттестации оценки обучающихся заносятся в экзаменационные ведомости, фиксируются в ж</w:t>
      </w:r>
      <w:r w:rsidR="00130A85">
        <w:t>урналах.</w:t>
      </w:r>
      <w:proofErr w:type="gramEnd"/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Оценки выставляются по пятибалльной системе</w:t>
      </w:r>
      <w:r w:rsidR="00130A85">
        <w:rPr>
          <w:bCs/>
        </w:rPr>
        <w:t xml:space="preserve">  без  коэффициента  «+» «</w:t>
      </w:r>
      <w:proofErr w:type="gramStart"/>
      <w:r w:rsidR="00130A85">
        <w:rPr>
          <w:bCs/>
        </w:rPr>
        <w:t>-»</w:t>
      </w:r>
      <w:proofErr w:type="gramEnd"/>
      <w:r w:rsidRPr="00305190">
        <w:rPr>
          <w:bCs/>
        </w:rPr>
        <w:t xml:space="preserve">. </w:t>
      </w:r>
      <w:r w:rsidRPr="00305190">
        <w:t xml:space="preserve"> Оценка итоговой аттестации является одной из составляющих итоговой оценки по данному предмету, фиксируемой в свидетельстве об окончании.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В случае возникновения спорной ситуации при выставлении оценки вопрос  выносится на рассмотрение педагогического совета.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305190">
        <w:rPr>
          <w:bCs/>
        </w:rPr>
        <w:t>Критерии оценки качества подготовки обучающегося должны позволить:</w:t>
      </w:r>
    </w:p>
    <w:p w:rsidR="006765FB" w:rsidRPr="00305190" w:rsidRDefault="006765FB" w:rsidP="006765FB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190">
        <w:rPr>
          <w:rFonts w:ascii="Times New Roman" w:hAnsi="Times New Roman" w:cs="Times New Roman"/>
          <w:bCs/>
          <w:sz w:val="24"/>
          <w:szCs w:val="24"/>
        </w:rPr>
        <w:t>определить уровень освоения обучающимися материала, предусмотренного учебной программой по учебному предмету;</w:t>
      </w:r>
    </w:p>
    <w:p w:rsidR="006765FB" w:rsidRPr="00305190" w:rsidRDefault="006765FB" w:rsidP="006765FB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190">
        <w:rPr>
          <w:rFonts w:ascii="Times New Roman" w:hAnsi="Times New Roman" w:cs="Times New Roman"/>
          <w:bCs/>
          <w:sz w:val="24"/>
          <w:szCs w:val="24"/>
        </w:rPr>
        <w:t>оценить умение обучающегося использовать теоретические знания при выполнении практических задач;</w:t>
      </w:r>
    </w:p>
    <w:p w:rsidR="006765FB" w:rsidRPr="00305190" w:rsidRDefault="006765FB" w:rsidP="006765FB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190">
        <w:rPr>
          <w:rFonts w:ascii="Times New Roman" w:hAnsi="Times New Roman" w:cs="Times New Roman"/>
          <w:bCs/>
          <w:sz w:val="24"/>
          <w:szCs w:val="24"/>
        </w:rPr>
        <w:t>оценить обоснованность изложения ответа.</w:t>
      </w:r>
    </w:p>
    <w:p w:rsidR="006765FB" w:rsidRPr="00305190" w:rsidRDefault="006765FB" w:rsidP="006765FB">
      <w:pPr>
        <w:numPr>
          <w:ilvl w:val="1"/>
          <w:numId w:val="4"/>
        </w:numPr>
        <w:ind w:left="0" w:firstLine="709"/>
        <w:jc w:val="both"/>
      </w:pPr>
      <w:r w:rsidRPr="00305190">
        <w:t xml:space="preserve">При неудовлетворительной оценке, полученной учащимися на итоговой аттестации, не может быть выставлена положительная итоговая оценка по соответствующему предмету. </w:t>
      </w:r>
    </w:p>
    <w:p w:rsidR="006765FB" w:rsidRPr="00305190" w:rsidRDefault="00130A85" w:rsidP="00130A85">
      <w:pPr>
        <w:ind w:left="709"/>
        <w:jc w:val="both"/>
      </w:pPr>
      <w:r>
        <w:t>4</w:t>
      </w:r>
      <w:r w:rsidR="006765FB" w:rsidRPr="00305190">
        <w:t>.</w:t>
      </w:r>
      <w:r>
        <w:t>14</w:t>
      </w:r>
      <w:proofErr w:type="gramStart"/>
      <w:r>
        <w:t xml:space="preserve"> </w:t>
      </w:r>
      <w:r w:rsidR="006765FB" w:rsidRPr="00305190">
        <w:t xml:space="preserve"> Е</w:t>
      </w:r>
      <w:proofErr w:type="gramEnd"/>
      <w:r w:rsidR="006765FB" w:rsidRPr="00305190">
        <w:t xml:space="preserve">сли экзаменационная оценка ниже, чем годовая, вопрос об итоговой оценке данного ученика выносится на рассмотрение Педагогического совета. </w:t>
      </w:r>
    </w:p>
    <w:p w:rsidR="0011596F" w:rsidRDefault="0011596F" w:rsidP="006765FB">
      <w:pPr>
        <w:ind w:firstLine="709"/>
        <w:jc w:val="center"/>
        <w:rPr>
          <w:b/>
        </w:rPr>
      </w:pPr>
    </w:p>
    <w:p w:rsidR="006765FB" w:rsidRPr="00305190" w:rsidRDefault="006765FB" w:rsidP="006765FB">
      <w:pPr>
        <w:ind w:firstLine="709"/>
        <w:jc w:val="center"/>
        <w:rPr>
          <w:b/>
        </w:rPr>
      </w:pPr>
      <w:r w:rsidRPr="00305190">
        <w:rPr>
          <w:b/>
        </w:rPr>
        <w:t>5. Порядок</w:t>
      </w:r>
      <w:r w:rsidRPr="00305190">
        <w:rPr>
          <w:b/>
        </w:rPr>
        <w:tab/>
        <w:t>выдачи свидетельств.</w:t>
      </w:r>
    </w:p>
    <w:p w:rsidR="006765FB" w:rsidRPr="00305190" w:rsidRDefault="006765FB" w:rsidP="006765FB">
      <w:pPr>
        <w:ind w:firstLine="709"/>
        <w:jc w:val="both"/>
      </w:pPr>
      <w:r w:rsidRPr="00305190">
        <w:t xml:space="preserve">5.1. Выпускникам Школы выдается документ об образовании в соответствии с Лицензией - Свидетельство об окончании детской школы искусств. </w:t>
      </w:r>
    </w:p>
    <w:p w:rsidR="006765FB" w:rsidRPr="00305190" w:rsidRDefault="006765FB" w:rsidP="006765FB">
      <w:pPr>
        <w:ind w:firstLine="709"/>
        <w:jc w:val="both"/>
      </w:pPr>
      <w:r w:rsidRPr="00305190">
        <w:t>5.2. В Свидетельстве об окончании Школы оценки по предметам вносятся цифрами и в скобках словами: 5 (отлично), 4 (хорошо), 3 (удовлетворительно).</w:t>
      </w:r>
    </w:p>
    <w:p w:rsidR="006765FB" w:rsidRPr="00305190" w:rsidRDefault="006765FB" w:rsidP="006765FB">
      <w:pPr>
        <w:ind w:firstLine="709"/>
        <w:jc w:val="both"/>
      </w:pPr>
      <w:r w:rsidRPr="00305190">
        <w:t>5.3. Свидетельство подписывается д</w:t>
      </w:r>
      <w:r w:rsidR="00130A85">
        <w:t>иректором, двумя  преподавателями</w:t>
      </w:r>
      <w:r w:rsidRPr="00305190">
        <w:t xml:space="preserve">. </w:t>
      </w:r>
    </w:p>
    <w:p w:rsidR="006765FB" w:rsidRPr="00305190" w:rsidRDefault="006765FB" w:rsidP="006765FB">
      <w:pPr>
        <w:ind w:firstLine="709"/>
        <w:jc w:val="both"/>
      </w:pPr>
      <w:r w:rsidRPr="00305190">
        <w:t>5.4. Оттиск печати Школы должен быть четким, легко читаемым. Подчистки, исправления, незаполненные</w:t>
      </w:r>
      <w:r w:rsidRPr="00305190">
        <w:tab/>
        <w:t>графы</w:t>
      </w:r>
      <w:r w:rsidR="00130A85">
        <w:t xml:space="preserve"> </w:t>
      </w:r>
      <w:r w:rsidRPr="00305190">
        <w:t xml:space="preserve"> не </w:t>
      </w:r>
      <w:r w:rsidR="00130A85">
        <w:t xml:space="preserve"> </w:t>
      </w:r>
      <w:bookmarkStart w:id="1" w:name="_GoBack"/>
      <w:bookmarkEnd w:id="1"/>
      <w:r w:rsidRPr="00305190">
        <w:t xml:space="preserve">допускаются. </w:t>
      </w:r>
    </w:p>
    <w:p w:rsidR="00904208" w:rsidRDefault="006765FB" w:rsidP="006765FB">
      <w:pPr>
        <w:ind w:firstLine="709"/>
        <w:jc w:val="both"/>
      </w:pPr>
      <w:r w:rsidRPr="00305190">
        <w:t xml:space="preserve">5.5. Учащиеся не прошедшие итоговую аттестацию, либо не имеющие положительную итоговую оценку по одному и более предметам, считаются не завершившими образование. </w:t>
      </w:r>
    </w:p>
    <w:sectPr w:rsidR="0090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02A"/>
    <w:multiLevelType w:val="multilevel"/>
    <w:tmpl w:val="845E73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cs="Times New Roman"/>
      </w:rPr>
    </w:lvl>
  </w:abstractNum>
  <w:abstractNum w:abstractNumId="1">
    <w:nsid w:val="1471790E"/>
    <w:multiLevelType w:val="hybridMultilevel"/>
    <w:tmpl w:val="ADFC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586E1D"/>
    <w:multiLevelType w:val="hybridMultilevel"/>
    <w:tmpl w:val="39B6645A"/>
    <w:lvl w:ilvl="0" w:tplc="933E4518">
      <w:numFmt w:val="bullet"/>
      <w:lvlText w:val=""/>
      <w:lvlJc w:val="left"/>
      <w:pPr>
        <w:tabs>
          <w:tab w:val="num" w:pos="1077"/>
        </w:tabs>
        <w:ind w:left="1077" w:hanging="51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1E4CBA"/>
    <w:multiLevelType w:val="hybridMultilevel"/>
    <w:tmpl w:val="7A4C5770"/>
    <w:lvl w:ilvl="0" w:tplc="CF022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5FB"/>
    <w:rsid w:val="0002629D"/>
    <w:rsid w:val="0011596F"/>
    <w:rsid w:val="00130A85"/>
    <w:rsid w:val="00324A5C"/>
    <w:rsid w:val="006765FB"/>
    <w:rsid w:val="006C37B9"/>
    <w:rsid w:val="007C1A05"/>
    <w:rsid w:val="00904208"/>
    <w:rsid w:val="00B1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F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5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6765F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a4">
    <w:name w:val="Body Text"/>
    <w:basedOn w:val="a"/>
    <w:link w:val="a5"/>
    <w:rsid w:val="006765FB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676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link w:val="11"/>
    <w:uiPriority w:val="99"/>
    <w:locked/>
    <w:rsid w:val="006765FB"/>
    <w:rPr>
      <w:spacing w:val="-10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0pt"/>
    <w:uiPriority w:val="99"/>
    <w:rsid w:val="006765FB"/>
    <w:pPr>
      <w:shd w:val="clear" w:color="auto" w:fill="FFFFFF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spacing w:val="-10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ЦДШИ №1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Валера</cp:lastModifiedBy>
  <cp:revision>2</cp:revision>
  <dcterms:created xsi:type="dcterms:W3CDTF">2015-06-12T12:59:00Z</dcterms:created>
  <dcterms:modified xsi:type="dcterms:W3CDTF">2015-06-12T12:59:00Z</dcterms:modified>
</cp:coreProperties>
</file>